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A" w:rsidRDefault="004A2D1A" w:rsidP="004A2D1A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Index Card #19   (Back &amp; Front)</w:t>
      </w:r>
    </w:p>
    <w:p w:rsidR="004A2D1A" w:rsidRPr="006959BA" w:rsidRDefault="004A2D1A" w:rsidP="004A2D1A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:rsidR="004A2D1A" w:rsidRPr="003001A7" w:rsidRDefault="004A2D1A" w:rsidP="004A2D1A">
      <w:pPr>
        <w:spacing w:after="0"/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 xml:space="preserve">Law of </w:t>
      </w:r>
      <w:proofErr w:type="spellStart"/>
      <w:r>
        <w:rPr>
          <w:rFonts w:ascii="Copperplate Gothic Bold" w:hAnsi="Copperplate Gothic Bold"/>
          <w:sz w:val="28"/>
          <w:szCs w:val="28"/>
          <w:u w:val="single"/>
        </w:rPr>
        <w:t>Sines</w:t>
      </w:r>
      <w:proofErr w:type="spellEnd"/>
      <w:r>
        <w:rPr>
          <w:rFonts w:ascii="Copperplate Gothic Bold" w:hAnsi="Copperplate Gothic Bold"/>
          <w:sz w:val="28"/>
          <w:szCs w:val="28"/>
          <w:u w:val="single"/>
        </w:rPr>
        <w:t xml:space="preserve"> and Cosines</w:t>
      </w:r>
    </w:p>
    <w:p w:rsidR="004A2D1A" w:rsidRDefault="004A2D1A" w:rsidP="004A2D1A">
      <w:pPr>
        <w:spacing w:after="0"/>
        <w:rPr>
          <w:rFonts w:ascii="Copperplate Gothic Bold" w:hAnsi="Copperplate Gothic Bold"/>
          <w:sz w:val="24"/>
          <w:szCs w:val="24"/>
        </w:rPr>
      </w:pPr>
    </w:p>
    <w:p w:rsidR="004A2D1A" w:rsidRDefault="004A2D1A" w:rsidP="004A2D1A">
      <w:pPr>
        <w:spacing w:after="0"/>
        <w:jc w:val="both"/>
        <w:rPr>
          <w:rFonts w:ascii="NewCaledonia-Italic" w:hAnsi="NewCaledonia-Italic" w:cs="NewCaledonia-Italic"/>
          <w:b/>
          <w:color w:val="000000"/>
          <w:sz w:val="20"/>
          <w:szCs w:val="20"/>
        </w:rPr>
      </w:pPr>
      <w:r w:rsidRPr="0094227D">
        <w:rPr>
          <w:rFonts w:ascii="Copperplate Gothic Bold" w:hAnsi="Copperplate Gothic Bold" w:cs="NewCaledonia-Italic"/>
          <w:b/>
          <w:color w:val="000000"/>
        </w:rPr>
        <w:t xml:space="preserve">Law of </w:t>
      </w:r>
      <w:proofErr w:type="spellStart"/>
      <w:r w:rsidRPr="0094227D">
        <w:rPr>
          <w:rFonts w:ascii="Copperplate Gothic Bold" w:hAnsi="Copperplate Gothic Bold" w:cs="NewCaledonia-Italic"/>
          <w:b/>
          <w:color w:val="000000"/>
        </w:rPr>
        <w:t>Sines</w:t>
      </w:r>
      <w:proofErr w:type="spellEnd"/>
      <w:r w:rsidRPr="0094227D">
        <w:rPr>
          <w:rFonts w:ascii="Copperplate Gothic Bold" w:hAnsi="Copperplate Gothic Bold" w:cs="NewCaledonia-Italic"/>
          <w:b/>
          <w:color w:val="000000"/>
        </w:rPr>
        <w:t>: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NewCaledonia-Italic"/>
                <w:b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Sin A</m:t>
            </m:r>
          </m:num>
          <m:den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NewCaledonia-Italic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NewCaledonia-Italic"/>
                <w:b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Sin B</m:t>
            </m:r>
          </m:num>
          <m:den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b</m:t>
            </m:r>
          </m:den>
        </m:f>
      </m:oMath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  <w:t xml:space="preserve">Used: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You have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2 Angles &amp; a Side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proofErr w:type="gramStart"/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Looking</w:t>
      </w:r>
      <w:proofErr w:type="gramEnd"/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 xml:space="preserve"> for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a Side</w:t>
      </w:r>
    </w:p>
    <w:p w:rsidR="004A2D1A" w:rsidRDefault="004A2D1A" w:rsidP="004A2D1A">
      <w:pPr>
        <w:spacing w:after="0"/>
        <w:jc w:val="both"/>
        <w:rPr>
          <w:rFonts w:ascii="NewCaledonia-Italic" w:hAnsi="NewCaledonia-Italic" w:cs="NewCaledonia-Italic"/>
          <w:b/>
          <w:color w:val="000000"/>
          <w:sz w:val="20"/>
          <w:szCs w:val="20"/>
        </w:rPr>
      </w:pP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  <w:t xml:space="preserve">    OR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You have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2 Sides &amp; an Angle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Looking for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an Angle</w:t>
      </w:r>
    </w:p>
    <w:p w:rsidR="004A2D1A" w:rsidRPr="004A2D1A" w:rsidRDefault="004A2D1A" w:rsidP="004A2D1A">
      <w:pPr>
        <w:spacing w:after="0"/>
        <w:jc w:val="both"/>
        <w:rPr>
          <w:rFonts w:ascii="Copperplate Gothic Bold" w:hAnsi="Copperplate Gothic Bold" w:cs="NewCaledonia-Italic"/>
          <w:b/>
          <w:color w:val="000000"/>
          <w:sz w:val="20"/>
          <w:szCs w:val="20"/>
        </w:rPr>
      </w:pPr>
      <w:r>
        <w:rPr>
          <w:rFonts w:ascii="Copperplate Gothic Bold" w:hAnsi="Copperplate Gothic Bold" w:cs="NewCaledonia-Italic"/>
          <w:b/>
          <w:color w:val="000000"/>
          <w:sz w:val="20"/>
          <w:szCs w:val="20"/>
        </w:rPr>
        <w:t xml:space="preserve">                   You have </w:t>
      </w:r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  <w:u w:val="single"/>
        </w:rPr>
        <w:t>PAIRS</w:t>
      </w:r>
    </w:p>
    <w:p w:rsidR="004A2D1A" w:rsidRDefault="004A2D1A" w:rsidP="004A2D1A">
      <w:pPr>
        <w:jc w:val="both"/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</w:pPr>
    </w:p>
    <w:p w:rsidR="004A2D1A" w:rsidRPr="00B4527D" w:rsidRDefault="004A2D1A" w:rsidP="004A2D1A">
      <w:pPr>
        <w:spacing w:after="0"/>
        <w:jc w:val="both"/>
        <w:rPr>
          <w:rFonts w:ascii="NewCaledonia-Italic" w:hAnsi="NewCaledonia-Italic" w:cs="NewCaledonia-Italic"/>
          <w:b/>
          <w:color w:val="000000"/>
          <w:sz w:val="20"/>
          <w:szCs w:val="20"/>
        </w:rPr>
      </w:pPr>
      <w:r w:rsidRPr="0094227D">
        <w:rPr>
          <w:rFonts w:ascii="Copperplate Gothic Bold" w:hAnsi="Copperplate Gothic Bold" w:cs="NewCaledonia-Italic"/>
          <w:b/>
          <w:color w:val="000000"/>
        </w:rPr>
        <w:t>Law of Cosines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:     </w:t>
      </w:r>
      <m:oMath>
        <m:sSup>
          <m:sSupPr>
            <m:ctrlPr>
              <w:rPr>
                <w:rFonts w:ascii="Cambria Math" w:hAnsi="Cambria Math" w:cs="NewCaledonia-Italic"/>
                <w:b/>
                <w:i/>
                <w:color w:val="00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NewCaledonia-Italic"/>
            <w:color w:val="00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NewCaledonia-Italic"/>
                <w:b/>
                <w:i/>
                <w:color w:val="00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NewCaledonia-Italic"/>
            <w:color w:val="000000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NewCaledonia-Italic"/>
                <w:b/>
                <w:i/>
                <w:color w:val="00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NewCaledonia-Italic"/>
                <w:color w:val="000000"/>
                <w:sz w:val="20"/>
                <w:szCs w:val="2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NewCaledonia-Italic"/>
            <w:color w:val="000000"/>
            <w:sz w:val="20"/>
            <w:szCs w:val="20"/>
          </w:rPr>
          <m:t>-2</m:t>
        </m:r>
        <m:r>
          <m:rPr>
            <m:sty m:val="bi"/>
          </m:rPr>
          <w:rPr>
            <w:rFonts w:ascii="Cambria Math" w:hAnsi="Cambria Math" w:cs="NewCaledonia-Italic"/>
            <w:color w:val="000000"/>
            <w:sz w:val="20"/>
            <w:szCs w:val="20"/>
          </w:rPr>
          <m:t>bc Cos A</m:t>
        </m:r>
      </m:oMath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 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ab/>
        <w:t xml:space="preserve">Used: 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You have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E36903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3 Sides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proofErr w:type="gramStart"/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Looking</w:t>
      </w:r>
      <w:proofErr w:type="gramEnd"/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 xml:space="preserve"> for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an Angle</w:t>
      </w:r>
    </w:p>
    <w:p w:rsidR="004A2D1A" w:rsidRPr="00B4527D" w:rsidRDefault="004A2D1A" w:rsidP="004A2D1A">
      <w:pPr>
        <w:spacing w:after="0"/>
        <w:jc w:val="both"/>
        <w:rPr>
          <w:rFonts w:ascii="NewCaledonia-Italic" w:hAnsi="NewCaledonia-Italic" w:cs="NewCaledonia-Italic"/>
          <w:b/>
          <w:color w:val="000000"/>
          <w:sz w:val="20"/>
          <w:szCs w:val="20"/>
        </w:rPr>
      </w:pP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 xml:space="preserve">   </w:t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</w: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ab/>
        <w:t xml:space="preserve">    OR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You have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2</w:t>
      </w:r>
      <w:r w:rsidRPr="00E36903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 xml:space="preserve"> Sides</w:t>
      </w:r>
      <w:r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 xml:space="preserve"> &amp; an Angle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 w:rsidRPr="00B4527D"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>Looking for</w:t>
      </w:r>
      <w:r>
        <w:rPr>
          <w:rFonts w:ascii="NewCaledonia-Italic" w:hAnsi="NewCaledonia-Italic" w:cs="NewCaledonia-Italic"/>
          <w:b/>
          <w:color w:val="000000"/>
          <w:sz w:val="20"/>
          <w:szCs w:val="20"/>
        </w:rPr>
        <w:t xml:space="preserve"> </w:t>
      </w:r>
      <w:r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a</w:t>
      </w:r>
      <w:r w:rsidRPr="00B4527D"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 xml:space="preserve"> </w:t>
      </w:r>
      <w:r>
        <w:rPr>
          <w:rFonts w:ascii="NewCaledonia-Italic" w:hAnsi="NewCaledonia-Italic" w:cs="NewCaledonia-Italic"/>
          <w:b/>
          <w:color w:val="000000"/>
          <w:sz w:val="20"/>
          <w:szCs w:val="20"/>
          <w:u w:val="single"/>
        </w:rPr>
        <w:t>Side</w:t>
      </w:r>
    </w:p>
    <w:p w:rsidR="004A2D1A" w:rsidRPr="004A2D1A" w:rsidRDefault="004A2D1A" w:rsidP="004A2D1A">
      <w:pPr>
        <w:spacing w:after="0"/>
        <w:jc w:val="both"/>
        <w:rPr>
          <w:rFonts w:ascii="Copperplate Gothic Bold" w:hAnsi="Copperplate Gothic Bold" w:cs="NewCaledonia-Italic"/>
          <w:color w:val="000000"/>
          <w:sz w:val="20"/>
          <w:szCs w:val="20"/>
        </w:rPr>
      </w:pPr>
      <w:r>
        <w:rPr>
          <w:rFonts w:ascii="NewCaledonia-Italic" w:hAnsi="NewCaledonia-Italic" w:cs="NewCaledonia-Italic"/>
          <w:b/>
          <w:i/>
          <w:color w:val="000000"/>
          <w:sz w:val="20"/>
          <w:szCs w:val="20"/>
        </w:rPr>
        <w:t xml:space="preserve">                   </w:t>
      </w:r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</w:rPr>
        <w:t xml:space="preserve">You will </w:t>
      </w:r>
      <w:proofErr w:type="gramStart"/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</w:rPr>
        <w:t>know</w:t>
      </w:r>
      <w:r w:rsidRPr="004A2D1A">
        <w:rPr>
          <w:rFonts w:ascii="Copperplate Gothic Bold" w:hAnsi="Copperplate Gothic Bold" w:cs="NewCaledonia-Italic"/>
          <w:b/>
          <w:i/>
          <w:color w:val="000000"/>
          <w:sz w:val="20"/>
          <w:szCs w:val="20"/>
        </w:rPr>
        <w:t xml:space="preserve"> </w:t>
      </w:r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</w:rPr>
        <w:t xml:space="preserve"> </w:t>
      </w:r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  <w:u w:val="single"/>
        </w:rPr>
        <w:t>All</w:t>
      </w:r>
      <w:proofErr w:type="gramEnd"/>
      <w:r w:rsidRPr="004A2D1A">
        <w:rPr>
          <w:rFonts w:ascii="Copperplate Gothic Bold" w:hAnsi="Copperplate Gothic Bold" w:cs="NewCaledonia-Italic"/>
          <w:b/>
          <w:color w:val="000000"/>
          <w:sz w:val="20"/>
          <w:szCs w:val="20"/>
          <w:u w:val="single"/>
        </w:rPr>
        <w:t xml:space="preserve"> 3 Sides at the END</w:t>
      </w:r>
    </w:p>
    <w:p w:rsidR="004A2D1A" w:rsidRDefault="004A2D1A" w:rsidP="004A2D1A"/>
    <w:p w:rsidR="004A2D1A" w:rsidRPr="0094227D" w:rsidRDefault="0094227D" w:rsidP="004A2D1A">
      <w:pPr>
        <w:rPr>
          <w:rFonts w:ascii="Copperplate Gothic Bold" w:hAnsi="Copperplate Gothic Bold"/>
        </w:rPr>
      </w:pPr>
      <w:r w:rsidRPr="0094227D">
        <w:rPr>
          <w:rFonts w:ascii="Copperplate Gothic Bold" w:hAnsi="Copperplate Gothic Bold"/>
          <w:b/>
        </w:rPr>
        <w:t>Area of a Triangle:</w:t>
      </w:r>
      <w:r>
        <w:rPr>
          <w:rFonts w:ascii="Copperplate Gothic Bold" w:hAnsi="Copperplate Gothic Bold"/>
        </w:rPr>
        <w:t xml:space="preserve">     k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 sinC</m:t>
        </m:r>
      </m:oMath>
    </w:p>
    <w:p w:rsidR="004A2D1A" w:rsidRPr="00B4527D" w:rsidRDefault="004A2D1A" w:rsidP="004A2D1A">
      <w:pPr>
        <w:jc w:val="both"/>
        <w:rPr>
          <w:rFonts w:ascii="NewCaledonia-Italic" w:hAnsi="NewCaledonia-Italic" w:cs="NewCaledonia-Italic"/>
          <w:b/>
          <w:color w:val="000000"/>
          <w:sz w:val="20"/>
          <w:szCs w:val="20"/>
        </w:rPr>
      </w:pPr>
    </w:p>
    <w:p w:rsidR="00CE3799" w:rsidRPr="00CE3799" w:rsidRDefault="00CE3799" w:rsidP="00CE3799">
      <w:pPr>
        <w:spacing w:after="0"/>
        <w:ind w:left="1440" w:firstLine="720"/>
        <w:rPr>
          <w:b/>
          <w:sz w:val="36"/>
          <w:szCs w:val="36"/>
        </w:rPr>
      </w:pPr>
      <w:r w:rsidRPr="00BB5D78">
        <w:rPr>
          <w:b/>
          <w:sz w:val="36"/>
          <w:szCs w:val="36"/>
        </w:rPr>
        <w:t>Ambiguous Case</w:t>
      </w:r>
      <w:r>
        <w:rPr>
          <w:b/>
          <w:sz w:val="36"/>
          <w:szCs w:val="36"/>
        </w:rPr>
        <w:t xml:space="preserve"> - </w:t>
      </w:r>
      <w:r w:rsidRPr="00BB5D78">
        <w:rPr>
          <w:b/>
          <w:sz w:val="28"/>
          <w:szCs w:val="28"/>
        </w:rPr>
        <w:t xml:space="preserve">How many triangles are </w:t>
      </w:r>
      <w:proofErr w:type="gramStart"/>
      <w:r w:rsidRPr="00BB5D78">
        <w:rPr>
          <w:b/>
          <w:sz w:val="28"/>
          <w:szCs w:val="28"/>
        </w:rPr>
        <w:t>possible</w:t>
      </w:r>
      <w:r>
        <w:rPr>
          <w:b/>
          <w:sz w:val="28"/>
          <w:szCs w:val="28"/>
        </w:rPr>
        <w:t xml:space="preserve"> ?</w:t>
      </w:r>
      <w:proofErr w:type="gramEnd"/>
    </w:p>
    <w:p w:rsidR="00CE3799" w:rsidRPr="00CE3799" w:rsidRDefault="00CE3799" w:rsidP="00CE3799">
      <w:pPr>
        <w:spacing w:after="0"/>
        <w:rPr>
          <w:b/>
          <w:u w:val="single"/>
        </w:rPr>
      </w:pPr>
      <w:r w:rsidRPr="00BB5D78">
        <w:rPr>
          <w:b/>
          <w:u w:val="single"/>
        </w:rPr>
        <w:t>Steps:</w:t>
      </w:r>
    </w:p>
    <w:p w:rsidR="00CE3799" w:rsidRDefault="00CE3799" w:rsidP="00CE3799">
      <w:pPr>
        <w:spacing w:after="0"/>
        <w:rPr>
          <w:b/>
        </w:rPr>
      </w:pPr>
      <w:r>
        <w:rPr>
          <w:noProof/>
        </w:rPr>
        <w:pict>
          <v:line id="_x0000_s1047" style="position:absolute;z-index:251658240" from="165pt,5.7pt" to="228pt,50.7pt"/>
        </w:pict>
      </w:r>
      <w:r>
        <w:rPr>
          <w:noProof/>
        </w:rPr>
        <w:pict>
          <v:line id="_x0000_s1046" style="position:absolute;flip:x;z-index:251658240" from="129.05pt,5.7pt" to="165pt,50.7pt"/>
        </w:pict>
      </w:r>
      <w:r w:rsidRPr="0072145B">
        <w:rPr>
          <w:b/>
          <w:u w:val="single"/>
        </w:rPr>
        <w:t>FIRST:</w:t>
      </w:r>
      <w:r>
        <w:t xml:space="preserve">     </w:t>
      </w:r>
      <w:r>
        <w:rPr>
          <w:b/>
        </w:rPr>
        <w:t>Draw a Picture</w:t>
      </w:r>
    </w:p>
    <w:p w:rsidR="00CE3799" w:rsidRPr="00CE3799" w:rsidRDefault="00CE3799" w:rsidP="00CE3799">
      <w:pPr>
        <w:spacing w:after="0"/>
        <w:ind w:left="1440" w:firstLine="720"/>
        <w:rPr>
          <w:b/>
        </w:rPr>
      </w:pPr>
      <w:r>
        <w:rPr>
          <w:b/>
        </w:rPr>
        <w:t xml:space="preserve">          </w:t>
      </w:r>
      <w:r>
        <w:t xml:space="preserve"> </w:t>
      </w:r>
      <w:proofErr w:type="gramStart"/>
      <w:r>
        <w:t>b</w:t>
      </w:r>
      <w:proofErr w:type="gramEnd"/>
      <w:r>
        <w:tab/>
        <w:t xml:space="preserve">                         a</w:t>
      </w:r>
    </w:p>
    <w:p w:rsidR="00CE3799" w:rsidRDefault="00CE3799" w:rsidP="00CE3799">
      <w:pPr>
        <w:spacing w:after="0"/>
      </w:pPr>
      <w:r>
        <w:t xml:space="preserve"> </w:t>
      </w:r>
    </w:p>
    <w:p w:rsidR="00CE3799" w:rsidRDefault="00CE3799" w:rsidP="00CE3799">
      <w:pPr>
        <w:spacing w:after="0"/>
      </w:pPr>
      <w:r>
        <w:rPr>
          <w:noProof/>
        </w:rPr>
        <w:pict>
          <v:line id="_x0000_s1048" style="position:absolute;z-index:251662336" from="129pt,4.4pt" to="228pt,4.4pt"/>
        </w:pict>
      </w:r>
      <w:r>
        <w:t xml:space="preserve">                                                A</w:t>
      </w:r>
      <w:r>
        <w:tab/>
      </w:r>
      <w:r>
        <w:tab/>
      </w:r>
      <w:r>
        <w:tab/>
        <w:t xml:space="preserve">     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3799" w:rsidRDefault="00CE3799" w:rsidP="00CE3799">
      <w:pPr>
        <w:spacing w:after="0"/>
        <w:rPr>
          <w:b/>
        </w:rPr>
      </w:pPr>
      <w:r w:rsidRPr="0072145B">
        <w:rPr>
          <w:b/>
          <w:u w:val="single"/>
        </w:rPr>
        <w:t>SECOND:</w:t>
      </w:r>
      <w:r>
        <w:t xml:space="preserve">    </w:t>
      </w:r>
      <w:r>
        <w:rPr>
          <w:b/>
        </w:rPr>
        <w:t xml:space="preserve"> Find your missing angle using Law of </w:t>
      </w:r>
      <w:proofErr w:type="spellStart"/>
      <w:r>
        <w:rPr>
          <w:b/>
        </w:rPr>
        <w:t>Sines</w:t>
      </w:r>
      <w:proofErr w:type="spellEnd"/>
    </w:p>
    <w:p w:rsidR="00CE3799" w:rsidRDefault="00CE3799" w:rsidP="00CE3799">
      <w:pPr>
        <w:spacing w:after="0"/>
        <w:rPr>
          <w:b/>
          <w:u w:val="single"/>
        </w:rPr>
      </w:pPr>
    </w:p>
    <w:p w:rsidR="00CE3799" w:rsidRPr="00871FFA" w:rsidRDefault="00CE3799" w:rsidP="00CE3799">
      <w:pPr>
        <w:spacing w:after="0"/>
        <w:rPr>
          <w:b/>
          <w:u w:val="single"/>
        </w:rPr>
      </w:pPr>
      <w:r w:rsidRPr="0072145B">
        <w:rPr>
          <w:b/>
          <w:u w:val="single"/>
        </w:rPr>
        <w:t>THIRD:</w:t>
      </w:r>
      <w:r>
        <w:rPr>
          <w:b/>
        </w:rPr>
        <w:tab/>
      </w:r>
      <w:r>
        <w:rPr>
          <w:b/>
        </w:rPr>
        <w:tab/>
        <w:t xml:space="preserve"> </w:t>
      </w:r>
    </w:p>
    <w:p w:rsidR="00CE3799" w:rsidRDefault="00CE3799" w:rsidP="00CE3799">
      <w:pPr>
        <w:spacing w:after="0"/>
        <w:ind w:left="720" w:firstLine="720"/>
      </w:pPr>
      <w:r w:rsidRPr="00774B0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left:0;text-align:left;margin-left:421.75pt;margin-top:5pt;width:27.05pt;height:36.05pt;z-index:251671552"/>
        </w:pict>
      </w:r>
      <w:r w:rsidRPr="00871FFA"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6" type="#_x0000_t103" style="position:absolute;left:0;text-align:left;margin-left:281.25pt;margin-top:.65pt;width:9pt;height:27pt;z-index:251670528"/>
        </w:pict>
      </w:r>
      <w:r w:rsidRPr="00871FFA">
        <w:t>Is Sin</w:t>
      </w:r>
      <w:r>
        <w:rPr>
          <w:b/>
        </w:rPr>
        <w:t xml:space="preserve"> </w:t>
      </w:r>
      <w:r w:rsidRPr="00BB5D78">
        <w:rPr>
          <w:b/>
          <w:position w:val="-6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2.75pt;height:14.25pt" o:ole="">
            <v:imagedata r:id="rId4" o:title=""/>
          </v:shape>
          <o:OLEObject Type="Embed" ProgID="Equation.DSMT4" ShapeID="_x0000_i1035" DrawAspect="Content" ObjectID="_1430145063" r:id="rId5"/>
        </w:object>
      </w:r>
      <w:r>
        <w:tab/>
      </w:r>
      <w:r>
        <w:tab/>
        <w:t>If yes:</w:t>
      </w:r>
      <w:r>
        <w:tab/>
      </w:r>
      <w:r>
        <w:tab/>
      </w:r>
      <w:r>
        <w:tab/>
      </w:r>
      <w:r>
        <w:tab/>
      </w:r>
      <w:r>
        <w:tab/>
        <w:t>If NO:  Step 4</w:t>
      </w:r>
    </w:p>
    <w:p w:rsidR="00CE3799" w:rsidRPr="00CE3799" w:rsidRDefault="00CE3799" w:rsidP="00CE379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0</w:t>
      </w:r>
      <w:r w:rsidRPr="00BB5D78">
        <w:rPr>
          <w:b/>
        </w:rPr>
        <w:t xml:space="preserve"> Triangle</w:t>
      </w:r>
      <w:r>
        <w:rPr>
          <w:b/>
        </w:rPr>
        <w:t>s</w:t>
      </w:r>
      <w:r w:rsidRPr="00BB5D78">
        <w:rPr>
          <w:b/>
        </w:rPr>
        <w:t xml:space="preserve"> </w:t>
      </w:r>
      <w:r>
        <w:tab/>
      </w:r>
      <w:r>
        <w:tab/>
        <w:t xml:space="preserve"> </w:t>
      </w:r>
    </w:p>
    <w:p w:rsidR="00CE3799" w:rsidRDefault="00CE3799" w:rsidP="00CE3799">
      <w:pPr>
        <w:spacing w:after="0"/>
        <w:rPr>
          <w:b/>
          <w:u w:val="single"/>
        </w:rPr>
      </w:pPr>
    </w:p>
    <w:p w:rsidR="00CE3799" w:rsidRDefault="00CE3799" w:rsidP="00CE3799">
      <w:pPr>
        <w:spacing w:after="0"/>
        <w:rPr>
          <w:b/>
          <w:u w:val="single"/>
        </w:rPr>
      </w:pPr>
      <w:r>
        <w:rPr>
          <w:b/>
          <w:u w:val="single"/>
        </w:rPr>
        <w:t>FOURTH</w:t>
      </w:r>
      <w:r w:rsidRPr="0072145B">
        <w:rPr>
          <w:b/>
          <w:u w:val="single"/>
        </w:rPr>
        <w:t>:</w:t>
      </w:r>
    </w:p>
    <w:p w:rsidR="00CE3799" w:rsidRPr="00CE3799" w:rsidRDefault="00CE3799" w:rsidP="00CE3799">
      <w:pPr>
        <w:spacing w:after="0"/>
        <w:rPr>
          <w:b/>
        </w:rPr>
      </w:pPr>
      <w:r>
        <w:rPr>
          <w:b/>
        </w:rPr>
        <w:t xml:space="preserve">              Remember:  </w:t>
      </w:r>
      <m:oMath>
        <m:r>
          <m:rPr>
            <m:sty m:val="bi"/>
          </m:rPr>
          <w:rPr>
            <w:rFonts w:ascii="Cambria Math" w:hAnsi="Cambria Math"/>
          </w:rPr>
          <m:t>Sin θ</m:t>
        </m:r>
      </m:oMath>
      <w:r>
        <w:rPr>
          <w:b/>
        </w:rPr>
        <w:t xml:space="preserve">  is Positive in Quadrants I and II </w:t>
      </w:r>
    </w:p>
    <w:p w:rsidR="00CE3799" w:rsidRDefault="00CE3799" w:rsidP="00CE3799">
      <w:pPr>
        <w:spacing w:after="0"/>
        <w:ind w:left="1440" w:firstLine="720"/>
        <w:rPr>
          <w:b/>
        </w:rPr>
      </w:pPr>
      <w:r>
        <w:rPr>
          <w:b/>
        </w:rPr>
        <w:t>To find the 2nd possible angle….180-Angle gives you the 2</w:t>
      </w:r>
      <w:r w:rsidRPr="00FD56DD">
        <w:rPr>
          <w:b/>
          <w:vertAlign w:val="superscript"/>
        </w:rPr>
        <w:t>nd</w:t>
      </w:r>
      <w:r>
        <w:rPr>
          <w:b/>
        </w:rPr>
        <w:t xml:space="preserve"> Angle</w:t>
      </w:r>
    </w:p>
    <w:p w:rsidR="00CE3799" w:rsidRDefault="00CE3799" w:rsidP="00CE3799">
      <w:pPr>
        <w:spacing w:after="0"/>
        <w:rPr>
          <w:b/>
        </w:rPr>
      </w:pPr>
    </w:p>
    <w:p w:rsidR="00CE3799" w:rsidRDefault="00CE3799" w:rsidP="00CE3799">
      <w:pPr>
        <w:spacing w:after="0"/>
        <w:rPr>
          <w:b/>
        </w:rPr>
      </w:pPr>
      <w:r>
        <w:rPr>
          <w:b/>
        </w:rPr>
        <w:tab/>
        <w:t xml:space="preserve">The angles of a Triangle sum to </w:t>
      </w:r>
      <m:oMath>
        <m:r>
          <m:rPr>
            <m:sty m:val="bi"/>
          </m:rPr>
          <w:rPr>
            <w:rFonts w:ascii="Cambria Math" w:hAnsi="Cambria Math"/>
          </w:rPr>
          <m:t>180°</m:t>
        </m:r>
      </m:oMath>
      <w:r>
        <w:rPr>
          <w:b/>
        </w:rPr>
        <w:t xml:space="preserve"> </w:t>
      </w:r>
    </w:p>
    <w:p w:rsidR="00CE3799" w:rsidRPr="00871FFA" w:rsidRDefault="00CE3799" w:rsidP="00CE3799">
      <w:pPr>
        <w:spacing w:after="0"/>
      </w:pPr>
      <w:r>
        <w:t xml:space="preserve">                        </w:t>
      </w:r>
      <w:proofErr w:type="gramStart"/>
      <w:r w:rsidRPr="00871FFA">
        <w:t>so</w:t>
      </w:r>
      <w:proofErr w:type="gramEnd"/>
      <w:r w:rsidRPr="00871FFA">
        <w:t xml:space="preserve"> does the 2</w:t>
      </w:r>
      <w:r w:rsidRPr="00871FFA">
        <w:rPr>
          <w:vertAlign w:val="superscript"/>
        </w:rPr>
        <w:t>nd</w:t>
      </w:r>
      <w:r w:rsidRPr="00871FFA">
        <w:t xml:space="preserve"> angle that you</w:t>
      </w:r>
      <w:r>
        <w:t xml:space="preserve"> found go over </w:t>
      </w:r>
      <m:oMath>
        <m:r>
          <w:rPr>
            <w:rFonts w:ascii="Cambria Math" w:hAnsi="Cambria Math"/>
          </w:rPr>
          <m:t>180°</m:t>
        </m:r>
      </m:oMath>
      <w:r>
        <w:t xml:space="preserve">  when you add it with the angle given???</w:t>
      </w:r>
    </w:p>
    <w:p w:rsidR="00CE3799" w:rsidRDefault="00CE3799" w:rsidP="00CE3799">
      <w:pPr>
        <w:spacing w:after="0"/>
        <w:ind w:left="720" w:firstLine="720"/>
      </w:pPr>
      <w:r w:rsidRPr="00774B0D">
        <w:rPr>
          <w:noProof/>
        </w:rPr>
        <w:pict>
          <v:shape id="_x0000_s1055" type="#_x0000_t67" style="position:absolute;left:0;text-align:left;margin-left:457.05pt;margin-top:6.75pt;width:27.05pt;height:36.05pt;z-index:251669504"/>
        </w:pict>
      </w:r>
      <w:r>
        <w:rPr>
          <w:b/>
          <w:noProof/>
        </w:rPr>
        <w:pict>
          <v:shape id="_x0000_s1054" type="#_x0000_t103" style="position:absolute;left:0;text-align:left;margin-left:281.25pt;margin-top:-.35pt;width:9pt;height:27pt;z-index:251668480"/>
        </w:pict>
      </w:r>
      <w:r>
        <w:tab/>
      </w:r>
      <w:r>
        <w:tab/>
      </w:r>
      <w:r>
        <w:tab/>
      </w:r>
      <w:r>
        <w:tab/>
        <w:t>If yes:</w:t>
      </w:r>
      <w:r>
        <w:tab/>
      </w:r>
      <w:r>
        <w:tab/>
      </w:r>
      <w:r>
        <w:tab/>
      </w:r>
      <w:r>
        <w:tab/>
      </w:r>
      <w:r>
        <w:tab/>
        <w:t>If NO:  Step 5</w:t>
      </w:r>
    </w:p>
    <w:p w:rsidR="00CE3799" w:rsidRDefault="00CE3799" w:rsidP="00CE3799">
      <w:pPr>
        <w:spacing w:after="0"/>
        <w:rPr>
          <w:b/>
        </w:rPr>
      </w:pPr>
      <w:r>
        <w:tab/>
      </w:r>
      <w:r>
        <w:tab/>
      </w:r>
      <w:r w:rsidRPr="00BB5D7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D78">
        <w:rPr>
          <w:b/>
        </w:rPr>
        <w:t xml:space="preserve">1 Triangle </w:t>
      </w:r>
    </w:p>
    <w:p w:rsidR="00CE3799" w:rsidRDefault="00CE3799" w:rsidP="00CE3799">
      <w:pPr>
        <w:spacing w:after="0"/>
      </w:pPr>
      <w:r>
        <w:t xml:space="preserve">                                    </w:t>
      </w:r>
      <w:r w:rsidRPr="00043A41">
        <w:t>(If angle given is acute – Acute Triangle)</w:t>
      </w:r>
      <w:r>
        <w:t xml:space="preserve">      </w:t>
      </w:r>
      <w:r w:rsidRPr="00043A41">
        <w:t>(If angle given – Obtuse Triangle</w:t>
      </w:r>
      <w:r>
        <w:rPr>
          <w:b/>
        </w:rPr>
        <w:t>)</w:t>
      </w:r>
      <w:r>
        <w:tab/>
      </w:r>
      <w:r>
        <w:tab/>
      </w:r>
      <w:r>
        <w:tab/>
      </w:r>
    </w:p>
    <w:p w:rsidR="00CE3799" w:rsidRDefault="00CE3799" w:rsidP="00CE3799">
      <w:pPr>
        <w:spacing w:after="0"/>
        <w:rPr>
          <w:b/>
          <w:u w:val="single"/>
        </w:rPr>
      </w:pPr>
    </w:p>
    <w:p w:rsidR="00CE3799" w:rsidRPr="00CE3799" w:rsidRDefault="00CE3799" w:rsidP="00CE3799">
      <w:pPr>
        <w:spacing w:after="0"/>
      </w:pPr>
      <w:r>
        <w:rPr>
          <w:b/>
          <w:u w:val="single"/>
        </w:rPr>
        <w:t>FIFTH</w:t>
      </w:r>
      <w:r w:rsidRPr="0072145B">
        <w:rPr>
          <w:b/>
          <w:u w:val="single"/>
        </w:rPr>
        <w:t>:</w:t>
      </w:r>
    </w:p>
    <w:p w:rsidR="00CE3799" w:rsidRDefault="00CE3799" w:rsidP="00CE3799">
      <w:pPr>
        <w:spacing w:after="0"/>
        <w:ind w:firstLine="720"/>
      </w:pPr>
      <w:r>
        <w:t>The</w:t>
      </w:r>
      <w:r w:rsidRPr="00871FFA">
        <w:t xml:space="preserve"> 2</w:t>
      </w:r>
      <w:r w:rsidRPr="00871FFA">
        <w:rPr>
          <w:vertAlign w:val="superscript"/>
        </w:rPr>
        <w:t>nd</w:t>
      </w:r>
      <w:r w:rsidRPr="00871FFA">
        <w:t xml:space="preserve"> angle that you</w:t>
      </w:r>
      <w:r>
        <w:t xml:space="preserve"> found </w:t>
      </w:r>
      <w:r w:rsidRPr="00043A41">
        <w:rPr>
          <w:u w:val="single"/>
        </w:rPr>
        <w:t>does not</w:t>
      </w:r>
      <w:r>
        <w:t xml:space="preserve"> go over </w:t>
      </w:r>
      <m:oMath>
        <m:r>
          <w:rPr>
            <w:rFonts w:ascii="Cambria Math" w:hAnsi="Cambria Math"/>
          </w:rPr>
          <m:t>180°</m:t>
        </m:r>
      </m:oMath>
      <w:r>
        <w:t xml:space="preserve">  when you add it with the angle given</w:t>
      </w:r>
      <w:r w:rsidRPr="00774B0D">
        <w:rPr>
          <w:b/>
          <w:noProof/>
          <w:u w:val="single"/>
        </w:rPr>
        <w:pict>
          <v:shape id="_x0000_s1049" type="#_x0000_t103" style="position:absolute;left:0;text-align:left;margin-left:309.05pt;margin-top:13.15pt;width:9pt;height:27pt;z-index:251663360;mso-position-horizontal-relative:text;mso-position-vertical-relative:text"/>
        </w:pict>
      </w:r>
    </w:p>
    <w:p w:rsidR="00CE3799" w:rsidRDefault="00CE3799" w:rsidP="00CE3799">
      <w:pPr>
        <w:spacing w:after="0"/>
      </w:pPr>
      <w:r>
        <w:rPr>
          <w:noProof/>
        </w:rPr>
        <w:pict>
          <v:line id="_x0000_s1051" style="position:absolute;z-index:251665408" from="105.75pt,8.3pt" to="141.8pt,62.3pt"/>
        </w:pict>
      </w:r>
      <w:r>
        <w:rPr>
          <w:noProof/>
        </w:rPr>
        <w:pict>
          <v:line id="_x0000_s1050" style="position:absolute;flip:x;z-index:251664384" from="78.8pt,8.3pt" to="105.75pt,62.3pt"/>
        </w:pict>
      </w:r>
      <w:r>
        <w:rPr>
          <w:noProof/>
        </w:rPr>
        <w:pict>
          <v:line id="_x0000_s1053" style="position:absolute;flip:x;z-index:251667456" from="60.75pt,8.3pt" to="105.75pt,62.3pt"/>
        </w:pi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t>If yes: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3799" w:rsidRDefault="00CE3799" w:rsidP="00CE3799">
      <w:pPr>
        <w:spacing w:after="0"/>
        <w:ind w:firstLine="72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</w:t>
      </w:r>
      <w:r w:rsidRPr="00BB5D78">
        <w:rPr>
          <w:b/>
        </w:rPr>
        <w:t xml:space="preserve"> Triangle</w:t>
      </w:r>
      <w:r>
        <w:rPr>
          <w:b/>
        </w:rPr>
        <w:t>s</w:t>
      </w:r>
    </w:p>
    <w:p w:rsidR="00CE3799" w:rsidRDefault="00CE3799" w:rsidP="00CE3799">
      <w:pPr>
        <w:spacing w:after="0"/>
        <w:ind w:left="720" w:firstLine="720"/>
      </w:pPr>
      <w:proofErr w:type="gramStart"/>
      <w:r>
        <w:t>b</w:t>
      </w:r>
      <w:proofErr w:type="gramEnd"/>
      <w:r>
        <w:t xml:space="preserve">       a   </w:t>
      </w:r>
      <w:r>
        <w:tab/>
        <w:t xml:space="preserve">         a                      (1 Acute  1 Obtuse Triangle)                  </w:t>
      </w:r>
      <w:r>
        <w:tab/>
        <w:t xml:space="preserve">        </w:t>
      </w:r>
    </w:p>
    <w:p w:rsidR="00CE3799" w:rsidRDefault="00CE3799" w:rsidP="00CE3799">
      <w:pPr>
        <w:spacing w:after="0"/>
      </w:pPr>
      <w:r>
        <w:tab/>
      </w:r>
      <w:r>
        <w:tab/>
      </w:r>
      <w:r>
        <w:tab/>
        <w:t xml:space="preserve">                                                    Now you have two triangles: </w:t>
      </w:r>
    </w:p>
    <w:p w:rsidR="006704C1" w:rsidRPr="00CE3799" w:rsidRDefault="00CE3799" w:rsidP="00CE3799">
      <w:pPr>
        <w:spacing w:after="0"/>
      </w:pPr>
      <w:r>
        <w:t xml:space="preserve">                      </w:t>
      </w:r>
      <w:r>
        <w:rPr>
          <w:noProof/>
        </w:rPr>
        <w:pict>
          <v:line id="_x0000_s1052" style="position:absolute;z-index:251666432;mso-position-horizontal-relative:text;mso-position-vertical-relative:text" from="60.75pt,.55pt" to="141.8pt,.55pt"/>
        </w:pict>
      </w:r>
      <w:r>
        <w:t xml:space="preserve">A      B’                        B         One with the first value of B found      </w:t>
      </w:r>
      <w:proofErr w:type="gramStart"/>
      <w:r>
        <w:t>The</w:t>
      </w:r>
      <w:proofErr w:type="gramEnd"/>
      <w:r>
        <w:t xml:space="preserve"> second with 180 – B for the value of B</w:t>
      </w:r>
    </w:p>
    <w:sectPr w:rsidR="006704C1" w:rsidRPr="00CE3799" w:rsidSect="004A2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ewCaledonia-Italic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2D1A"/>
    <w:rsid w:val="00145673"/>
    <w:rsid w:val="004A2D1A"/>
    <w:rsid w:val="006704C1"/>
    <w:rsid w:val="0094227D"/>
    <w:rsid w:val="00AB28A2"/>
    <w:rsid w:val="00C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Patent Central School District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Enter</dc:creator>
  <cp:keywords/>
  <dc:description/>
  <cp:lastModifiedBy>Press Enter</cp:lastModifiedBy>
  <cp:revision>2</cp:revision>
  <dcterms:created xsi:type="dcterms:W3CDTF">2013-05-14T17:10:00Z</dcterms:created>
  <dcterms:modified xsi:type="dcterms:W3CDTF">2013-05-15T21:43:00Z</dcterms:modified>
</cp:coreProperties>
</file>